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89F" w:rsidRDefault="00B4189F" w:rsidP="00B4189F">
      <w:pPr>
        <w:rPr>
          <w:szCs w:val="28"/>
        </w:rPr>
      </w:pPr>
      <w:r>
        <w:rPr>
          <w:szCs w:val="28"/>
        </w:rPr>
        <w:t xml:space="preserve">                                                                         </w:t>
      </w:r>
    </w:p>
    <w:p w:rsidR="00B4189F" w:rsidRDefault="00B4189F" w:rsidP="00B4189F">
      <w:pPr>
        <w:jc w:val="center"/>
        <w:rPr>
          <w:szCs w:val="28"/>
        </w:rPr>
      </w:pPr>
      <w:r>
        <w:rPr>
          <w:szCs w:val="28"/>
        </w:rPr>
        <w:t xml:space="preserve">                                   ПРОЕКТ</w:t>
      </w:r>
    </w:p>
    <w:p w:rsidR="00B4189F" w:rsidRDefault="00B4189F" w:rsidP="00B4189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</w:t>
      </w:r>
      <w:proofErr w:type="gramStart"/>
      <w:r>
        <w:rPr>
          <w:szCs w:val="28"/>
        </w:rPr>
        <w:t>внесен</w:t>
      </w:r>
      <w:proofErr w:type="gramEnd"/>
      <w:r>
        <w:rPr>
          <w:szCs w:val="28"/>
        </w:rPr>
        <w:t xml:space="preserve">  Главой </w:t>
      </w:r>
    </w:p>
    <w:p w:rsidR="00B4189F" w:rsidRDefault="00B4189F" w:rsidP="00B4189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Администрации Тутаевского </w:t>
      </w:r>
    </w:p>
    <w:p w:rsidR="00B4189F" w:rsidRDefault="00B4189F" w:rsidP="00B4189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муниципального района </w:t>
      </w:r>
    </w:p>
    <w:p w:rsidR="00B4189F" w:rsidRDefault="00B4189F" w:rsidP="00B4189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С.А. Левашовым</w:t>
      </w:r>
    </w:p>
    <w:p w:rsidR="00B4189F" w:rsidRDefault="00B4189F" w:rsidP="00B4189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</w:p>
    <w:p w:rsidR="00B4189F" w:rsidRDefault="00B4189F" w:rsidP="00B4189F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       ________________________</w:t>
      </w:r>
    </w:p>
    <w:p w:rsidR="00B4189F" w:rsidRDefault="00B4189F" w:rsidP="00B4189F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B4189F" w:rsidRDefault="00B4189F" w:rsidP="00B4189F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«___» ____________2016 год</w:t>
      </w:r>
    </w:p>
    <w:p w:rsidR="00B4189F" w:rsidRDefault="00B4189F" w:rsidP="00B4189F">
      <w:pPr>
        <w:jc w:val="center"/>
        <w:rPr>
          <w:sz w:val="24"/>
          <w:szCs w:val="24"/>
        </w:rPr>
      </w:pPr>
    </w:p>
    <w:p w:rsidR="00B4189F" w:rsidRDefault="00B4189F" w:rsidP="00B4189F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B4189F" w:rsidTr="00850F53">
        <w:trPr>
          <w:cantSplit/>
        </w:trPr>
        <w:tc>
          <w:tcPr>
            <w:tcW w:w="9360" w:type="dxa"/>
          </w:tcPr>
          <w:p w:rsidR="00B4189F" w:rsidRDefault="00B4189F" w:rsidP="00850F53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189F" w:rsidRDefault="00B4189F" w:rsidP="00850F53">
            <w:pPr>
              <w:jc w:val="center"/>
            </w:pPr>
          </w:p>
          <w:p w:rsidR="00B4189F" w:rsidRDefault="00B4189F" w:rsidP="00850F53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B4189F" w:rsidRDefault="00B4189F" w:rsidP="00850F53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B4189F" w:rsidRDefault="00B4189F" w:rsidP="00850F53">
            <w:pPr>
              <w:jc w:val="center"/>
              <w:rPr>
                <w:sz w:val="24"/>
              </w:rPr>
            </w:pPr>
          </w:p>
          <w:p w:rsidR="00B4189F" w:rsidRDefault="00B4189F" w:rsidP="00850F53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B4189F" w:rsidRDefault="00B4189F" w:rsidP="00850F53">
            <w:pPr>
              <w:rPr>
                <w:b/>
              </w:rPr>
            </w:pPr>
          </w:p>
          <w:p w:rsidR="00B4189F" w:rsidRDefault="00B4189F" w:rsidP="00850F53">
            <w:pPr>
              <w:rPr>
                <w:b/>
              </w:rPr>
            </w:pPr>
            <w:r>
              <w:rPr>
                <w:b/>
              </w:rPr>
              <w:t>от___________________ № ____</w:t>
            </w:r>
          </w:p>
          <w:p w:rsidR="00B4189F" w:rsidRDefault="00B4189F" w:rsidP="00850F53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B4189F" w:rsidRDefault="00B4189F" w:rsidP="00B4189F">
      <w:pPr>
        <w:rPr>
          <w:szCs w:val="28"/>
        </w:rPr>
      </w:pPr>
    </w:p>
    <w:p w:rsidR="00B4189F" w:rsidRDefault="00B4189F" w:rsidP="00B4189F">
      <w:r>
        <w:t xml:space="preserve">О внесении дополнения в прогнозный план (программу) </w:t>
      </w:r>
    </w:p>
    <w:p w:rsidR="00B4189F" w:rsidRDefault="00B4189F" w:rsidP="00B4189F">
      <w:r>
        <w:t xml:space="preserve">приватизации </w:t>
      </w:r>
      <w:proofErr w:type="gramStart"/>
      <w:r>
        <w:t>муниципального</w:t>
      </w:r>
      <w:proofErr w:type="gramEnd"/>
    </w:p>
    <w:p w:rsidR="00B4189F" w:rsidRDefault="00B4189F" w:rsidP="00B4189F">
      <w:r>
        <w:t>имущества Тутаевского</w:t>
      </w:r>
    </w:p>
    <w:p w:rsidR="00B4189F" w:rsidRDefault="00B4189F" w:rsidP="00B4189F">
      <w:r>
        <w:t>муниципального района на 2016 год</w:t>
      </w:r>
    </w:p>
    <w:p w:rsidR="00B4189F" w:rsidRDefault="00B4189F" w:rsidP="00B4189F"/>
    <w:p w:rsidR="00031634" w:rsidRDefault="00031634" w:rsidP="008101CA">
      <w:pPr>
        <w:ind w:right="-2" w:firstLine="709"/>
        <w:jc w:val="both"/>
        <w:rPr>
          <w:szCs w:val="28"/>
        </w:rPr>
      </w:pPr>
    </w:p>
    <w:p w:rsidR="008101CA" w:rsidRDefault="00B4189F" w:rsidP="008101CA">
      <w:pPr>
        <w:ind w:right="-2" w:firstLine="709"/>
        <w:jc w:val="both"/>
      </w:pPr>
      <w:r>
        <w:rPr>
          <w:szCs w:val="28"/>
        </w:rPr>
        <w:t xml:space="preserve"> </w:t>
      </w:r>
      <w:r w:rsidR="008101CA" w:rsidRPr="0068753D">
        <w:rPr>
          <w:bCs/>
        </w:rPr>
        <w:t>В соответствии с Федеральным законом от 21.12.2001 № 178-ФЗ «О приватизации государственного и муниципального имущества»</w:t>
      </w:r>
      <w:r w:rsidR="008101CA">
        <w:rPr>
          <w:bCs/>
        </w:rPr>
        <w:t xml:space="preserve">,  </w:t>
      </w:r>
      <w:r w:rsidR="008101CA" w:rsidRPr="00D25F52">
        <w:rPr>
          <w:szCs w:val="28"/>
        </w:rPr>
        <w:t xml:space="preserve">Положением о приватизации муниципального имущества Тутаевского муниципального района, утвержденным решением Муниципального Совета </w:t>
      </w:r>
      <w:r w:rsidR="008101CA">
        <w:rPr>
          <w:szCs w:val="28"/>
        </w:rPr>
        <w:t xml:space="preserve">Тутаевского муниципального района </w:t>
      </w:r>
      <w:r w:rsidR="008101CA" w:rsidRPr="00D25F52">
        <w:rPr>
          <w:szCs w:val="28"/>
        </w:rPr>
        <w:t xml:space="preserve">от </w:t>
      </w:r>
      <w:r w:rsidR="008101CA">
        <w:rPr>
          <w:szCs w:val="28"/>
        </w:rPr>
        <w:t>30.04.2015 № 99-г, Муниципальный Совет Тут</w:t>
      </w:r>
      <w:r w:rsidR="008101CA" w:rsidRPr="00237BFA">
        <w:rPr>
          <w:szCs w:val="28"/>
        </w:rPr>
        <w:t>аевс</w:t>
      </w:r>
      <w:r w:rsidR="008101CA">
        <w:rPr>
          <w:szCs w:val="28"/>
        </w:rPr>
        <w:t>кого муниципального  района</w:t>
      </w:r>
      <w:r w:rsidR="008101CA">
        <w:rPr>
          <w:color w:val="000000"/>
        </w:rPr>
        <w:t xml:space="preserve"> </w:t>
      </w:r>
    </w:p>
    <w:p w:rsidR="00B4189F" w:rsidRDefault="00B4189F" w:rsidP="00B4189F">
      <w:pPr>
        <w:jc w:val="both"/>
        <w:rPr>
          <w:color w:val="000000"/>
          <w:szCs w:val="28"/>
        </w:rPr>
      </w:pPr>
      <w:r w:rsidRPr="00237BFA">
        <w:rPr>
          <w:color w:val="000000"/>
          <w:szCs w:val="28"/>
        </w:rPr>
        <w:t xml:space="preserve">      </w:t>
      </w:r>
    </w:p>
    <w:p w:rsidR="00B4189F" w:rsidRDefault="00B4189F" w:rsidP="00B4189F">
      <w:pPr>
        <w:jc w:val="both"/>
      </w:pPr>
      <w:r w:rsidRPr="00237BFA">
        <w:rPr>
          <w:color w:val="000000"/>
          <w:szCs w:val="28"/>
        </w:rPr>
        <w:t xml:space="preserve">    </w:t>
      </w:r>
      <w:r>
        <w:t>РЕШИЛ:</w:t>
      </w:r>
    </w:p>
    <w:p w:rsidR="00B4189F" w:rsidRDefault="00B4189F" w:rsidP="00B4189F">
      <w:pPr>
        <w:jc w:val="both"/>
      </w:pPr>
    </w:p>
    <w:p w:rsidR="00B4189F" w:rsidRPr="003604BE" w:rsidRDefault="00B4189F" w:rsidP="00B4189F">
      <w:pPr>
        <w:ind w:right="-110"/>
        <w:jc w:val="both"/>
        <w:rPr>
          <w:szCs w:val="28"/>
        </w:rPr>
      </w:pPr>
      <w:r>
        <w:t xml:space="preserve">      </w:t>
      </w:r>
      <w:r>
        <w:rPr>
          <w:szCs w:val="28"/>
        </w:rPr>
        <w:t xml:space="preserve">  </w:t>
      </w:r>
      <w:r w:rsidRPr="005F75AA">
        <w:rPr>
          <w:szCs w:val="28"/>
        </w:rPr>
        <w:t xml:space="preserve">1. </w:t>
      </w:r>
      <w:r w:rsidRPr="003604BE">
        <w:rPr>
          <w:szCs w:val="28"/>
        </w:rPr>
        <w:t>Внести дополнени</w:t>
      </w:r>
      <w:r>
        <w:rPr>
          <w:szCs w:val="28"/>
        </w:rPr>
        <w:t>е</w:t>
      </w:r>
      <w:r w:rsidRPr="003604BE">
        <w:rPr>
          <w:szCs w:val="28"/>
        </w:rPr>
        <w:t xml:space="preserve"> в Прогнозный план (программу) приватизации муниципального имущества Тутаевского муниципального района на 201</w:t>
      </w:r>
      <w:r>
        <w:rPr>
          <w:szCs w:val="28"/>
        </w:rPr>
        <w:t>6</w:t>
      </w:r>
      <w:r w:rsidRPr="003604BE">
        <w:rPr>
          <w:szCs w:val="28"/>
        </w:rPr>
        <w:t xml:space="preserve"> год, утвержденный Решением Муниципального Совета Тутаевского муниципального района №1</w:t>
      </w:r>
      <w:r>
        <w:rPr>
          <w:szCs w:val="28"/>
        </w:rPr>
        <w:t>04-п от 17.12.2015</w:t>
      </w:r>
      <w:r w:rsidRPr="003604BE">
        <w:rPr>
          <w:szCs w:val="28"/>
        </w:rPr>
        <w:t xml:space="preserve"> года</w:t>
      </w:r>
      <w:r>
        <w:rPr>
          <w:szCs w:val="28"/>
        </w:rPr>
        <w:t xml:space="preserve">, дополнив его пунктами 17, 18, 19 </w:t>
      </w:r>
      <w:r w:rsidRPr="003604BE">
        <w:rPr>
          <w:szCs w:val="28"/>
        </w:rPr>
        <w:t xml:space="preserve"> (Приложение). </w:t>
      </w:r>
    </w:p>
    <w:p w:rsidR="00B4189F" w:rsidRPr="00C03705" w:rsidRDefault="00B4189F" w:rsidP="00B4189F">
      <w:pPr>
        <w:ind w:right="-110"/>
        <w:jc w:val="both"/>
        <w:rPr>
          <w:szCs w:val="28"/>
        </w:rPr>
      </w:pPr>
      <w:r w:rsidRPr="00C03705">
        <w:rPr>
          <w:szCs w:val="28"/>
        </w:rPr>
        <w:t xml:space="preserve">        2. </w:t>
      </w:r>
      <w:proofErr w:type="gramStart"/>
      <w:r w:rsidRPr="00C03705">
        <w:rPr>
          <w:szCs w:val="28"/>
        </w:rPr>
        <w:t>Контроль за</w:t>
      </w:r>
      <w:proofErr w:type="gramEnd"/>
      <w:r w:rsidRPr="00C03705">
        <w:rPr>
          <w:szCs w:val="28"/>
        </w:rPr>
        <w:t xml:space="preserve"> исполнением настоящего решения возложить на постоянную комиссию Муниципального Совета Тутаевского муниципального </w:t>
      </w:r>
    </w:p>
    <w:p w:rsidR="00B4189F" w:rsidRDefault="00B4189F" w:rsidP="00B4189F">
      <w:pPr>
        <w:pStyle w:val="2"/>
        <w:ind w:right="-110"/>
        <w:jc w:val="both"/>
        <w:rPr>
          <w:sz w:val="28"/>
          <w:szCs w:val="28"/>
        </w:rPr>
      </w:pPr>
      <w:r w:rsidRPr="005F75AA">
        <w:rPr>
          <w:sz w:val="28"/>
          <w:szCs w:val="28"/>
        </w:rPr>
        <w:t>района по экономической политике и вопросам местного самоуправления (</w:t>
      </w:r>
      <w:r>
        <w:rPr>
          <w:sz w:val="28"/>
          <w:szCs w:val="28"/>
        </w:rPr>
        <w:t>Коротков С.Ю.</w:t>
      </w:r>
      <w:r w:rsidRPr="005F75AA">
        <w:rPr>
          <w:sz w:val="28"/>
          <w:szCs w:val="28"/>
        </w:rPr>
        <w:t>).</w:t>
      </w:r>
    </w:p>
    <w:p w:rsidR="00B4189F" w:rsidRDefault="00B4189F" w:rsidP="00B4189F">
      <w:pPr>
        <w:pStyle w:val="2"/>
        <w:ind w:right="-110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ind w:right="-110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ind w:right="-110"/>
        <w:jc w:val="both"/>
        <w:rPr>
          <w:sz w:val="28"/>
          <w:szCs w:val="28"/>
        </w:rPr>
      </w:pPr>
      <w:r w:rsidRPr="005F75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B4189F" w:rsidRDefault="00B4189F" w:rsidP="00B4189F">
      <w:pPr>
        <w:pStyle w:val="2"/>
        <w:ind w:right="-1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31634">
        <w:rPr>
          <w:sz w:val="28"/>
          <w:szCs w:val="28"/>
        </w:rPr>
        <w:t xml:space="preserve">       </w:t>
      </w:r>
      <w:r w:rsidRPr="005F75AA">
        <w:rPr>
          <w:sz w:val="28"/>
          <w:szCs w:val="28"/>
        </w:rPr>
        <w:t>3.Опубликовать настоящее решение в газете «Берега».</w:t>
      </w:r>
    </w:p>
    <w:p w:rsidR="00B4189F" w:rsidRPr="005F75AA" w:rsidRDefault="00B4189F" w:rsidP="00B4189F">
      <w:pPr>
        <w:pStyle w:val="2"/>
        <w:ind w:left="-142" w:right="-110"/>
        <w:jc w:val="both"/>
        <w:rPr>
          <w:sz w:val="28"/>
          <w:szCs w:val="28"/>
        </w:rPr>
      </w:pPr>
      <w:r w:rsidRPr="005F75AA">
        <w:rPr>
          <w:sz w:val="28"/>
          <w:szCs w:val="28"/>
        </w:rPr>
        <w:t xml:space="preserve">       </w:t>
      </w:r>
      <w:r w:rsidR="00031634">
        <w:rPr>
          <w:sz w:val="28"/>
          <w:szCs w:val="28"/>
        </w:rPr>
        <w:t xml:space="preserve">       </w:t>
      </w:r>
      <w:r w:rsidRPr="005F75AA">
        <w:rPr>
          <w:sz w:val="28"/>
          <w:szCs w:val="28"/>
        </w:rPr>
        <w:t>4.Настоящее решение вступает в силу после официального опубликования.</w:t>
      </w: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jc w:val="both"/>
      </w:pPr>
    </w:p>
    <w:p w:rsidR="00B4189F" w:rsidRDefault="00B4189F" w:rsidP="00031634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B4189F" w:rsidRDefault="00B4189F" w:rsidP="00031634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</w:t>
      </w:r>
      <w:r w:rsidR="0003163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2"/>
        <w:jc w:val="both"/>
        <w:rPr>
          <w:sz w:val="28"/>
          <w:szCs w:val="28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Cs w:val="28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4189F" w:rsidRDefault="00B4189F" w:rsidP="00B4189F">
      <w:pPr>
        <w:pStyle w:val="3"/>
        <w:ind w:left="0" w:right="-2" w:firstLine="0"/>
        <w:rPr>
          <w:i/>
          <w:iCs/>
          <w:sz w:val="24"/>
          <w:szCs w:val="24"/>
        </w:rPr>
      </w:pPr>
    </w:p>
    <w:p w:rsidR="00031634" w:rsidRDefault="00031634" w:rsidP="00B4189F">
      <w:pPr>
        <w:pStyle w:val="3"/>
        <w:ind w:left="0" w:right="-2" w:firstLine="0"/>
        <w:rPr>
          <w:i/>
          <w:iCs/>
          <w:sz w:val="24"/>
          <w:szCs w:val="24"/>
        </w:rPr>
        <w:sectPr w:rsidR="00031634" w:rsidSect="00B4189F">
          <w:headerReference w:type="even" r:id="rId9"/>
          <w:headerReference w:type="default" r:id="rId10"/>
          <w:pgSz w:w="11906" w:h="16838"/>
          <w:pgMar w:top="142" w:right="567" w:bottom="568" w:left="1985" w:header="720" w:footer="720" w:gutter="0"/>
          <w:cols w:space="720"/>
          <w:titlePg/>
        </w:sectPr>
      </w:pPr>
    </w:p>
    <w:p w:rsidR="00031634" w:rsidRPr="00031634" w:rsidRDefault="00031634" w:rsidP="00031634">
      <w:pPr>
        <w:ind w:right="-370"/>
        <w:jc w:val="center"/>
        <w:rPr>
          <w:sz w:val="24"/>
          <w:szCs w:val="24"/>
        </w:rPr>
      </w:pPr>
      <w:r w:rsidRPr="00031634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Приложение </w:t>
      </w:r>
    </w:p>
    <w:tbl>
      <w:tblPr>
        <w:tblW w:w="15180" w:type="dxa"/>
        <w:tblInd w:w="78" w:type="dxa"/>
        <w:tblLook w:val="0000" w:firstRow="0" w:lastRow="0" w:firstColumn="0" w:lastColumn="0" w:noHBand="0" w:noVBand="0"/>
      </w:tblPr>
      <w:tblGrid>
        <w:gridCol w:w="15180"/>
      </w:tblGrid>
      <w:tr w:rsidR="00031634" w:rsidRPr="00031634" w:rsidTr="009D7564">
        <w:trPr>
          <w:trHeight w:val="255"/>
        </w:trPr>
        <w:tc>
          <w:tcPr>
            <w:tcW w:w="1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1634" w:rsidRPr="00031634" w:rsidRDefault="00031634" w:rsidP="00031634">
            <w:pPr>
              <w:jc w:val="right"/>
              <w:rPr>
                <w:sz w:val="24"/>
                <w:szCs w:val="24"/>
              </w:rPr>
            </w:pPr>
            <w:r w:rsidRPr="00031634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к решению Муниципального Совета Тутаевского муниципального района </w:t>
            </w:r>
          </w:p>
        </w:tc>
      </w:tr>
    </w:tbl>
    <w:p w:rsidR="00031634" w:rsidRPr="00031634" w:rsidRDefault="00031634" w:rsidP="00031634">
      <w:pPr>
        <w:ind w:right="-370"/>
        <w:jc w:val="center"/>
        <w:rPr>
          <w:sz w:val="24"/>
          <w:szCs w:val="24"/>
        </w:rPr>
      </w:pPr>
      <w:r w:rsidRPr="00031634">
        <w:rPr>
          <w:sz w:val="24"/>
          <w:szCs w:val="24"/>
        </w:rPr>
        <w:t xml:space="preserve">                                                                                                                                             от ___________ № _________       </w:t>
      </w:r>
    </w:p>
    <w:p w:rsidR="00031634" w:rsidRPr="00031634" w:rsidRDefault="00031634" w:rsidP="00031634">
      <w:pPr>
        <w:ind w:right="-370"/>
        <w:rPr>
          <w:b/>
          <w:sz w:val="24"/>
          <w:szCs w:val="24"/>
        </w:rPr>
      </w:pPr>
    </w:p>
    <w:p w:rsidR="00031634" w:rsidRPr="00031634" w:rsidRDefault="00031634" w:rsidP="00031634">
      <w:pPr>
        <w:ind w:right="-370"/>
        <w:jc w:val="center"/>
        <w:rPr>
          <w:b/>
          <w:sz w:val="24"/>
          <w:szCs w:val="24"/>
        </w:rPr>
      </w:pPr>
    </w:p>
    <w:p w:rsidR="00031634" w:rsidRPr="00031634" w:rsidRDefault="00031634" w:rsidP="00031634">
      <w:pPr>
        <w:jc w:val="center"/>
        <w:rPr>
          <w:b/>
          <w:sz w:val="24"/>
          <w:szCs w:val="24"/>
        </w:rPr>
      </w:pPr>
      <w:r w:rsidRPr="00031634">
        <w:rPr>
          <w:b/>
          <w:sz w:val="24"/>
          <w:szCs w:val="24"/>
        </w:rPr>
        <w:t xml:space="preserve">Дополнение в прогнозный план (программу) приватизации муниципального имущества </w:t>
      </w:r>
    </w:p>
    <w:p w:rsidR="00031634" w:rsidRPr="00031634" w:rsidRDefault="00031634" w:rsidP="00031634">
      <w:pPr>
        <w:jc w:val="center"/>
        <w:rPr>
          <w:b/>
          <w:sz w:val="24"/>
          <w:szCs w:val="24"/>
        </w:rPr>
      </w:pPr>
      <w:r w:rsidRPr="00031634">
        <w:rPr>
          <w:b/>
          <w:sz w:val="24"/>
          <w:szCs w:val="24"/>
        </w:rPr>
        <w:t>Тутаевского муниципального района на 2016 год</w:t>
      </w:r>
    </w:p>
    <w:p w:rsidR="00031634" w:rsidRPr="00031634" w:rsidRDefault="00031634" w:rsidP="00031634">
      <w:pPr>
        <w:ind w:right="-370"/>
        <w:jc w:val="center"/>
        <w:rPr>
          <w:b/>
          <w:sz w:val="24"/>
          <w:szCs w:val="24"/>
        </w:rPr>
      </w:pPr>
    </w:p>
    <w:p w:rsidR="00031634" w:rsidRPr="00031634" w:rsidRDefault="00031634" w:rsidP="00031634">
      <w:pPr>
        <w:ind w:right="-370"/>
        <w:jc w:val="center"/>
        <w:rPr>
          <w:b/>
          <w:sz w:val="24"/>
          <w:szCs w:val="24"/>
        </w:rPr>
      </w:pPr>
    </w:p>
    <w:tbl>
      <w:tblPr>
        <w:tblStyle w:val="a8"/>
        <w:tblW w:w="15133" w:type="dxa"/>
        <w:tblLayout w:type="fixed"/>
        <w:tblLook w:val="01E0" w:firstRow="1" w:lastRow="1" w:firstColumn="1" w:lastColumn="1" w:noHBand="0" w:noVBand="0"/>
      </w:tblPr>
      <w:tblGrid>
        <w:gridCol w:w="817"/>
        <w:gridCol w:w="2932"/>
        <w:gridCol w:w="6140"/>
        <w:gridCol w:w="1349"/>
        <w:gridCol w:w="2117"/>
        <w:gridCol w:w="1778"/>
      </w:tblGrid>
      <w:tr w:rsidR="00031634" w:rsidRPr="00031634" w:rsidTr="009D7564">
        <w:tc>
          <w:tcPr>
            <w:tcW w:w="817" w:type="dxa"/>
          </w:tcPr>
          <w:p w:rsidR="00031634" w:rsidRPr="00031634" w:rsidRDefault="00031634" w:rsidP="009D7564">
            <w:pPr>
              <w:jc w:val="center"/>
              <w:rPr>
                <w:b/>
                <w:bCs/>
                <w:sz w:val="24"/>
                <w:szCs w:val="24"/>
              </w:rPr>
            </w:pPr>
            <w:r w:rsidRPr="00031634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031634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031634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932" w:type="dxa"/>
          </w:tcPr>
          <w:p w:rsidR="00031634" w:rsidRPr="00031634" w:rsidRDefault="00031634" w:rsidP="009D7564">
            <w:pPr>
              <w:jc w:val="center"/>
              <w:rPr>
                <w:b/>
                <w:bCs/>
                <w:sz w:val="24"/>
                <w:szCs w:val="24"/>
              </w:rPr>
            </w:pPr>
            <w:r w:rsidRPr="00031634">
              <w:rPr>
                <w:b/>
                <w:bCs/>
                <w:sz w:val="24"/>
                <w:szCs w:val="24"/>
              </w:rPr>
              <w:t xml:space="preserve">Наименование </w:t>
            </w:r>
          </w:p>
          <w:p w:rsidR="00031634" w:rsidRPr="00031634" w:rsidRDefault="00031634" w:rsidP="009D7564">
            <w:pPr>
              <w:jc w:val="center"/>
              <w:rPr>
                <w:b/>
                <w:bCs/>
                <w:sz w:val="24"/>
                <w:szCs w:val="24"/>
              </w:rPr>
            </w:pPr>
            <w:r w:rsidRPr="00031634">
              <w:rPr>
                <w:b/>
                <w:bCs/>
                <w:sz w:val="24"/>
                <w:szCs w:val="24"/>
              </w:rPr>
              <w:t>имущества</w:t>
            </w:r>
          </w:p>
        </w:tc>
        <w:tc>
          <w:tcPr>
            <w:tcW w:w="6140" w:type="dxa"/>
          </w:tcPr>
          <w:p w:rsidR="00031634" w:rsidRPr="00031634" w:rsidRDefault="00031634" w:rsidP="009D7564">
            <w:pPr>
              <w:ind w:right="-370"/>
              <w:jc w:val="center"/>
              <w:rPr>
                <w:b/>
                <w:sz w:val="24"/>
                <w:szCs w:val="24"/>
              </w:rPr>
            </w:pPr>
            <w:r w:rsidRPr="00031634">
              <w:rPr>
                <w:b/>
                <w:sz w:val="24"/>
                <w:szCs w:val="24"/>
              </w:rPr>
              <w:t xml:space="preserve">Технические характеристики, </w:t>
            </w:r>
          </w:p>
          <w:p w:rsidR="00031634" w:rsidRPr="00031634" w:rsidRDefault="00031634" w:rsidP="009D7564">
            <w:pPr>
              <w:ind w:right="-370"/>
              <w:jc w:val="center"/>
              <w:rPr>
                <w:b/>
                <w:sz w:val="24"/>
                <w:szCs w:val="24"/>
              </w:rPr>
            </w:pPr>
            <w:r w:rsidRPr="00031634">
              <w:rPr>
                <w:b/>
                <w:sz w:val="24"/>
                <w:szCs w:val="24"/>
              </w:rPr>
              <w:t>местонахождение объекта</w:t>
            </w:r>
          </w:p>
        </w:tc>
        <w:tc>
          <w:tcPr>
            <w:tcW w:w="1349" w:type="dxa"/>
          </w:tcPr>
          <w:p w:rsidR="00031634" w:rsidRPr="00031634" w:rsidRDefault="00031634" w:rsidP="009D7564">
            <w:pPr>
              <w:ind w:right="43"/>
              <w:jc w:val="center"/>
              <w:rPr>
                <w:b/>
                <w:sz w:val="24"/>
                <w:szCs w:val="24"/>
              </w:rPr>
            </w:pPr>
            <w:r w:rsidRPr="00031634">
              <w:rPr>
                <w:b/>
                <w:sz w:val="24"/>
                <w:szCs w:val="24"/>
              </w:rPr>
              <w:t>Площадь (</w:t>
            </w:r>
            <w:proofErr w:type="spellStart"/>
            <w:r w:rsidRPr="00031634">
              <w:rPr>
                <w:b/>
                <w:sz w:val="24"/>
                <w:szCs w:val="24"/>
              </w:rPr>
              <w:t>кв.м</w:t>
            </w:r>
            <w:proofErr w:type="spellEnd"/>
            <w:r w:rsidRPr="00031634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2117" w:type="dxa"/>
          </w:tcPr>
          <w:p w:rsidR="00031634" w:rsidRPr="00031634" w:rsidRDefault="00031634" w:rsidP="009D7564">
            <w:pPr>
              <w:jc w:val="center"/>
              <w:rPr>
                <w:b/>
                <w:bCs/>
                <w:sz w:val="24"/>
                <w:szCs w:val="24"/>
              </w:rPr>
            </w:pPr>
            <w:r w:rsidRPr="00031634">
              <w:rPr>
                <w:b/>
                <w:bCs/>
                <w:sz w:val="24"/>
                <w:szCs w:val="24"/>
              </w:rPr>
              <w:t xml:space="preserve">Назначение </w:t>
            </w:r>
          </w:p>
        </w:tc>
        <w:tc>
          <w:tcPr>
            <w:tcW w:w="1778" w:type="dxa"/>
          </w:tcPr>
          <w:p w:rsidR="00031634" w:rsidRPr="00031634" w:rsidRDefault="00031634" w:rsidP="009D7564">
            <w:pPr>
              <w:ind w:left="-80" w:right="111" w:firstLine="80"/>
              <w:jc w:val="center"/>
              <w:rPr>
                <w:b/>
                <w:bCs/>
                <w:sz w:val="24"/>
                <w:szCs w:val="24"/>
              </w:rPr>
            </w:pPr>
            <w:r w:rsidRPr="00031634">
              <w:rPr>
                <w:b/>
                <w:bCs/>
                <w:sz w:val="24"/>
                <w:szCs w:val="24"/>
              </w:rPr>
              <w:t xml:space="preserve">Срок </w:t>
            </w:r>
          </w:p>
          <w:p w:rsidR="00031634" w:rsidRPr="00031634" w:rsidRDefault="00031634" w:rsidP="009D7564">
            <w:pPr>
              <w:ind w:left="-80" w:right="111" w:firstLine="80"/>
              <w:jc w:val="center"/>
              <w:rPr>
                <w:b/>
                <w:bCs/>
                <w:sz w:val="24"/>
                <w:szCs w:val="24"/>
              </w:rPr>
            </w:pPr>
            <w:r w:rsidRPr="00031634">
              <w:rPr>
                <w:b/>
                <w:bCs/>
                <w:sz w:val="24"/>
                <w:szCs w:val="24"/>
              </w:rPr>
              <w:t>приватизации</w:t>
            </w:r>
          </w:p>
        </w:tc>
      </w:tr>
      <w:tr w:rsidR="00031634" w:rsidRPr="00031634" w:rsidTr="009D7564">
        <w:tc>
          <w:tcPr>
            <w:tcW w:w="817" w:type="dxa"/>
            <w:vAlign w:val="center"/>
          </w:tcPr>
          <w:p w:rsidR="00031634" w:rsidRPr="00031634" w:rsidRDefault="00031634" w:rsidP="009D7564">
            <w:pPr>
              <w:jc w:val="center"/>
              <w:rPr>
                <w:bCs/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932" w:type="dxa"/>
          </w:tcPr>
          <w:p w:rsidR="00031634" w:rsidRPr="00031634" w:rsidRDefault="00031634" w:rsidP="009D7564">
            <w:pPr>
              <w:rPr>
                <w:sz w:val="24"/>
                <w:szCs w:val="24"/>
              </w:rPr>
            </w:pPr>
          </w:p>
          <w:p w:rsidR="00031634" w:rsidRPr="00031634" w:rsidRDefault="00031634" w:rsidP="009D7564">
            <w:pPr>
              <w:rPr>
                <w:sz w:val="24"/>
                <w:szCs w:val="24"/>
              </w:rPr>
            </w:pPr>
          </w:p>
          <w:p w:rsidR="00031634" w:rsidRPr="00031634" w:rsidRDefault="00031634" w:rsidP="009D7564">
            <w:pPr>
              <w:rPr>
                <w:sz w:val="24"/>
                <w:szCs w:val="24"/>
              </w:rPr>
            </w:pPr>
            <w:r w:rsidRPr="00031634">
              <w:rPr>
                <w:sz w:val="24"/>
                <w:szCs w:val="24"/>
              </w:rPr>
              <w:t xml:space="preserve">Автомобиль легковой </w:t>
            </w:r>
            <w:r w:rsidRPr="00031634">
              <w:rPr>
                <w:sz w:val="24"/>
                <w:szCs w:val="24"/>
                <w:lang w:val="en-US"/>
              </w:rPr>
              <w:t>UAZ</w:t>
            </w:r>
            <w:r w:rsidRPr="00031634">
              <w:rPr>
                <w:sz w:val="24"/>
                <w:szCs w:val="24"/>
              </w:rPr>
              <w:t xml:space="preserve"> </w:t>
            </w:r>
            <w:r w:rsidRPr="00031634">
              <w:rPr>
                <w:sz w:val="24"/>
                <w:szCs w:val="24"/>
                <w:lang w:val="en-US"/>
              </w:rPr>
              <w:t>PATRIOT</w:t>
            </w:r>
          </w:p>
        </w:tc>
        <w:tc>
          <w:tcPr>
            <w:tcW w:w="6140" w:type="dxa"/>
          </w:tcPr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>Год изготовление ТС – 2006</w:t>
            </w:r>
          </w:p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  <w:r w:rsidRPr="00031634">
              <w:rPr>
                <w:sz w:val="24"/>
                <w:szCs w:val="24"/>
              </w:rPr>
              <w:t>Идентификационный номер (</w:t>
            </w:r>
            <w:r w:rsidRPr="00031634">
              <w:rPr>
                <w:sz w:val="24"/>
                <w:szCs w:val="24"/>
                <w:lang w:val="en-US"/>
              </w:rPr>
              <w:t>VIN</w:t>
            </w:r>
            <w:r w:rsidRPr="00031634">
              <w:rPr>
                <w:sz w:val="24"/>
                <w:szCs w:val="24"/>
              </w:rPr>
              <w:t xml:space="preserve">) - </w:t>
            </w:r>
            <w:r w:rsidRPr="00031634">
              <w:rPr>
                <w:sz w:val="24"/>
                <w:szCs w:val="24"/>
                <w:lang w:val="en-US"/>
              </w:rPr>
              <w:t>XTT</w:t>
            </w:r>
            <w:r w:rsidRPr="00031634">
              <w:rPr>
                <w:sz w:val="24"/>
                <w:szCs w:val="24"/>
              </w:rPr>
              <w:t>31630070001795</w:t>
            </w:r>
            <w:r w:rsidRPr="00031634">
              <w:rPr>
                <w:bCs/>
                <w:sz w:val="24"/>
                <w:szCs w:val="24"/>
              </w:rPr>
              <w:t xml:space="preserve"> </w:t>
            </w:r>
          </w:p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>Модель, номер двигателя - 40900</w:t>
            </w:r>
            <w:r w:rsidRPr="00031634">
              <w:rPr>
                <w:bCs/>
                <w:sz w:val="24"/>
                <w:szCs w:val="24"/>
                <w:lang w:val="en-US"/>
              </w:rPr>
              <w:t>R</w:t>
            </w:r>
            <w:r w:rsidRPr="00031634">
              <w:rPr>
                <w:bCs/>
                <w:sz w:val="24"/>
                <w:szCs w:val="24"/>
              </w:rPr>
              <w:t xml:space="preserve">*63151119 </w:t>
            </w:r>
          </w:p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 xml:space="preserve">Шасси 31630070565582К </w:t>
            </w:r>
          </w:p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>Кузов № 31630070001795</w:t>
            </w:r>
          </w:p>
          <w:p w:rsidR="00031634" w:rsidRPr="00031634" w:rsidRDefault="00031634" w:rsidP="009D7564">
            <w:pPr>
              <w:rPr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>Цвет кузова амулет - металлик</w:t>
            </w:r>
          </w:p>
        </w:tc>
        <w:tc>
          <w:tcPr>
            <w:tcW w:w="1349" w:type="dxa"/>
          </w:tcPr>
          <w:p w:rsidR="00031634" w:rsidRPr="00031634" w:rsidRDefault="00031634" w:rsidP="009D7564">
            <w:pPr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:rsidR="00031634" w:rsidRPr="00031634" w:rsidRDefault="00031634" w:rsidP="009D7564">
            <w:pPr>
              <w:ind w:right="148"/>
              <w:jc w:val="center"/>
              <w:rPr>
                <w:sz w:val="24"/>
                <w:szCs w:val="24"/>
              </w:rPr>
            </w:pPr>
            <w:r w:rsidRPr="00031634">
              <w:rPr>
                <w:sz w:val="24"/>
                <w:szCs w:val="24"/>
              </w:rPr>
              <w:t xml:space="preserve">не используется </w:t>
            </w:r>
          </w:p>
        </w:tc>
        <w:tc>
          <w:tcPr>
            <w:tcW w:w="1778" w:type="dxa"/>
          </w:tcPr>
          <w:p w:rsidR="00031634" w:rsidRPr="00031634" w:rsidRDefault="00031634" w:rsidP="009D7564">
            <w:pPr>
              <w:ind w:right="175"/>
              <w:jc w:val="center"/>
              <w:rPr>
                <w:sz w:val="24"/>
                <w:szCs w:val="24"/>
              </w:rPr>
            </w:pPr>
          </w:p>
          <w:p w:rsidR="00031634" w:rsidRPr="00031634" w:rsidRDefault="00031634" w:rsidP="009D7564">
            <w:pPr>
              <w:ind w:right="175"/>
              <w:jc w:val="center"/>
              <w:rPr>
                <w:sz w:val="24"/>
                <w:szCs w:val="24"/>
              </w:rPr>
            </w:pPr>
            <w:r w:rsidRPr="00031634">
              <w:rPr>
                <w:sz w:val="24"/>
                <w:szCs w:val="24"/>
                <w:lang w:val="en-US"/>
              </w:rPr>
              <w:t xml:space="preserve">II </w:t>
            </w:r>
            <w:proofErr w:type="spellStart"/>
            <w:r w:rsidRPr="00031634">
              <w:rPr>
                <w:sz w:val="24"/>
                <w:szCs w:val="24"/>
                <w:lang w:val="en-US"/>
              </w:rPr>
              <w:t>квартал</w:t>
            </w:r>
            <w:proofErr w:type="spellEnd"/>
          </w:p>
        </w:tc>
      </w:tr>
      <w:tr w:rsidR="00031634" w:rsidRPr="00031634" w:rsidTr="009D7564">
        <w:tc>
          <w:tcPr>
            <w:tcW w:w="817" w:type="dxa"/>
            <w:vAlign w:val="center"/>
          </w:tcPr>
          <w:p w:rsidR="00031634" w:rsidRPr="00031634" w:rsidRDefault="00031634" w:rsidP="009D7564">
            <w:pPr>
              <w:jc w:val="center"/>
              <w:rPr>
                <w:bCs/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2932" w:type="dxa"/>
          </w:tcPr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</w:p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</w:p>
          <w:p w:rsidR="00031634" w:rsidRPr="00031634" w:rsidRDefault="00031634" w:rsidP="009D7564">
            <w:pPr>
              <w:rPr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 xml:space="preserve">Автомобиль ГАЗ-2705 </w:t>
            </w:r>
          </w:p>
        </w:tc>
        <w:tc>
          <w:tcPr>
            <w:tcW w:w="6140" w:type="dxa"/>
          </w:tcPr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 xml:space="preserve">Год изготовления ТС - 2003 </w:t>
            </w:r>
          </w:p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  <w:r w:rsidRPr="00031634">
              <w:rPr>
                <w:sz w:val="24"/>
                <w:szCs w:val="24"/>
              </w:rPr>
              <w:t>Идентификационный номер (</w:t>
            </w:r>
            <w:r w:rsidRPr="00031634">
              <w:rPr>
                <w:sz w:val="24"/>
                <w:szCs w:val="24"/>
                <w:lang w:val="en-US"/>
              </w:rPr>
              <w:t>VIN</w:t>
            </w:r>
            <w:r w:rsidRPr="00031634">
              <w:rPr>
                <w:sz w:val="24"/>
                <w:szCs w:val="24"/>
              </w:rPr>
              <w:t xml:space="preserve">) - </w:t>
            </w:r>
            <w:r w:rsidRPr="00031634">
              <w:rPr>
                <w:bCs/>
                <w:sz w:val="24"/>
                <w:szCs w:val="24"/>
              </w:rPr>
              <w:t>XTН27050030350494</w:t>
            </w:r>
          </w:p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>Фургон - цельнометаллический</w:t>
            </w:r>
          </w:p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>Модель, номер двигателя - *40630А*33146457*</w:t>
            </w:r>
          </w:p>
          <w:p w:rsidR="00031634" w:rsidRPr="00031634" w:rsidRDefault="00031634" w:rsidP="009D7564">
            <w:pPr>
              <w:rPr>
                <w:bCs/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>Кузов  - № 27050030081879</w:t>
            </w:r>
          </w:p>
          <w:p w:rsidR="00031634" w:rsidRPr="00031634" w:rsidRDefault="00031634" w:rsidP="009D7564">
            <w:pPr>
              <w:rPr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>Цвет кузова – белый</w:t>
            </w:r>
          </w:p>
        </w:tc>
        <w:tc>
          <w:tcPr>
            <w:tcW w:w="1349" w:type="dxa"/>
          </w:tcPr>
          <w:p w:rsidR="00031634" w:rsidRPr="00031634" w:rsidRDefault="00031634" w:rsidP="009D7564">
            <w:pPr>
              <w:ind w:right="-370"/>
              <w:jc w:val="center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:rsidR="00031634" w:rsidRPr="00031634" w:rsidRDefault="00031634" w:rsidP="009D7564">
            <w:pPr>
              <w:ind w:right="148"/>
              <w:jc w:val="center"/>
              <w:rPr>
                <w:sz w:val="24"/>
                <w:szCs w:val="24"/>
                <w:lang w:val="en-US"/>
              </w:rPr>
            </w:pPr>
            <w:r w:rsidRPr="00031634">
              <w:rPr>
                <w:sz w:val="24"/>
                <w:szCs w:val="24"/>
              </w:rPr>
              <w:t>не используется</w:t>
            </w:r>
          </w:p>
        </w:tc>
        <w:tc>
          <w:tcPr>
            <w:tcW w:w="1778" w:type="dxa"/>
          </w:tcPr>
          <w:p w:rsidR="00031634" w:rsidRPr="00031634" w:rsidRDefault="00031634" w:rsidP="009D7564">
            <w:pPr>
              <w:ind w:right="175"/>
              <w:jc w:val="center"/>
              <w:rPr>
                <w:sz w:val="24"/>
                <w:szCs w:val="24"/>
              </w:rPr>
            </w:pPr>
            <w:r w:rsidRPr="00031634">
              <w:rPr>
                <w:sz w:val="24"/>
                <w:szCs w:val="24"/>
              </w:rPr>
              <w:t xml:space="preserve"> </w:t>
            </w:r>
            <w:r w:rsidRPr="00031634">
              <w:rPr>
                <w:sz w:val="24"/>
                <w:szCs w:val="24"/>
                <w:lang w:val="en-US"/>
              </w:rPr>
              <w:t>II</w:t>
            </w:r>
            <w:r w:rsidRPr="00031634">
              <w:rPr>
                <w:sz w:val="24"/>
                <w:szCs w:val="24"/>
              </w:rPr>
              <w:t xml:space="preserve"> квартал</w:t>
            </w:r>
          </w:p>
        </w:tc>
      </w:tr>
      <w:tr w:rsidR="00031634" w:rsidRPr="00031634" w:rsidTr="009D7564">
        <w:tc>
          <w:tcPr>
            <w:tcW w:w="817" w:type="dxa"/>
            <w:vAlign w:val="center"/>
          </w:tcPr>
          <w:p w:rsidR="00031634" w:rsidRPr="00031634" w:rsidRDefault="00031634" w:rsidP="009D7564">
            <w:pPr>
              <w:jc w:val="center"/>
              <w:rPr>
                <w:bCs/>
                <w:sz w:val="24"/>
                <w:szCs w:val="24"/>
              </w:rPr>
            </w:pPr>
            <w:r w:rsidRPr="00031634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2932" w:type="dxa"/>
          </w:tcPr>
          <w:p w:rsidR="00031634" w:rsidRPr="00031634" w:rsidRDefault="00031634" w:rsidP="009D7564">
            <w:pPr>
              <w:rPr>
                <w:sz w:val="24"/>
                <w:szCs w:val="24"/>
              </w:rPr>
            </w:pPr>
            <w:r w:rsidRPr="00031634"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6140" w:type="dxa"/>
          </w:tcPr>
          <w:p w:rsidR="00031634" w:rsidRPr="00031634" w:rsidRDefault="00031634" w:rsidP="009D7564">
            <w:pPr>
              <w:rPr>
                <w:sz w:val="24"/>
                <w:szCs w:val="24"/>
              </w:rPr>
            </w:pPr>
            <w:proofErr w:type="spellStart"/>
            <w:r w:rsidRPr="00031634">
              <w:rPr>
                <w:sz w:val="24"/>
                <w:szCs w:val="24"/>
              </w:rPr>
              <w:t>Тутаевский</w:t>
            </w:r>
            <w:proofErr w:type="spellEnd"/>
            <w:r w:rsidRPr="00031634">
              <w:rPr>
                <w:sz w:val="24"/>
                <w:szCs w:val="24"/>
              </w:rPr>
              <w:t xml:space="preserve"> район, п. Урдома, ул. Центральная, д. 19</w:t>
            </w:r>
          </w:p>
        </w:tc>
        <w:tc>
          <w:tcPr>
            <w:tcW w:w="1349" w:type="dxa"/>
          </w:tcPr>
          <w:p w:rsidR="00031634" w:rsidRPr="00031634" w:rsidRDefault="00031634" w:rsidP="009D7564">
            <w:pPr>
              <w:ind w:right="185"/>
              <w:jc w:val="center"/>
              <w:rPr>
                <w:sz w:val="24"/>
                <w:szCs w:val="24"/>
              </w:rPr>
            </w:pPr>
            <w:r w:rsidRPr="00031634">
              <w:rPr>
                <w:sz w:val="24"/>
                <w:szCs w:val="24"/>
              </w:rPr>
              <w:t xml:space="preserve">    101,2</w:t>
            </w:r>
          </w:p>
        </w:tc>
        <w:tc>
          <w:tcPr>
            <w:tcW w:w="2117" w:type="dxa"/>
          </w:tcPr>
          <w:p w:rsidR="00031634" w:rsidRPr="00031634" w:rsidRDefault="00031634" w:rsidP="009D7564">
            <w:pPr>
              <w:ind w:right="148"/>
              <w:jc w:val="center"/>
              <w:rPr>
                <w:sz w:val="24"/>
                <w:szCs w:val="24"/>
              </w:rPr>
            </w:pPr>
            <w:r w:rsidRPr="00031634">
              <w:rPr>
                <w:sz w:val="24"/>
                <w:szCs w:val="24"/>
              </w:rPr>
              <w:t xml:space="preserve"> не используется</w:t>
            </w:r>
          </w:p>
        </w:tc>
        <w:tc>
          <w:tcPr>
            <w:tcW w:w="1778" w:type="dxa"/>
          </w:tcPr>
          <w:p w:rsidR="00031634" w:rsidRPr="00031634" w:rsidRDefault="00031634" w:rsidP="009D7564">
            <w:pPr>
              <w:ind w:right="175"/>
              <w:jc w:val="center"/>
              <w:rPr>
                <w:sz w:val="24"/>
                <w:szCs w:val="24"/>
              </w:rPr>
            </w:pPr>
            <w:r w:rsidRPr="00031634">
              <w:rPr>
                <w:sz w:val="24"/>
                <w:szCs w:val="24"/>
              </w:rPr>
              <w:t xml:space="preserve">  </w:t>
            </w:r>
            <w:r w:rsidRPr="00031634">
              <w:rPr>
                <w:sz w:val="24"/>
                <w:szCs w:val="24"/>
                <w:lang w:val="en-US"/>
              </w:rPr>
              <w:t>III</w:t>
            </w:r>
            <w:r w:rsidRPr="00031634">
              <w:rPr>
                <w:sz w:val="24"/>
                <w:szCs w:val="24"/>
              </w:rPr>
              <w:t xml:space="preserve"> квартал</w:t>
            </w:r>
          </w:p>
        </w:tc>
      </w:tr>
    </w:tbl>
    <w:p w:rsidR="00031634" w:rsidRPr="00031634" w:rsidRDefault="00031634" w:rsidP="00031634">
      <w:pPr>
        <w:ind w:right="-370"/>
        <w:jc w:val="center"/>
        <w:rPr>
          <w:sz w:val="24"/>
          <w:szCs w:val="24"/>
        </w:rPr>
      </w:pPr>
    </w:p>
    <w:p w:rsidR="00031634" w:rsidRPr="00031634" w:rsidRDefault="00031634" w:rsidP="00031634">
      <w:pPr>
        <w:rPr>
          <w:sz w:val="24"/>
          <w:szCs w:val="24"/>
        </w:rPr>
      </w:pPr>
    </w:p>
    <w:p w:rsidR="00031634" w:rsidRDefault="00031634" w:rsidP="00B4189F">
      <w:pPr>
        <w:pStyle w:val="3"/>
        <w:ind w:left="0" w:right="-2" w:firstLine="0"/>
        <w:rPr>
          <w:i/>
          <w:iCs/>
          <w:sz w:val="24"/>
          <w:szCs w:val="24"/>
        </w:rPr>
      </w:pPr>
      <w:bookmarkStart w:id="0" w:name="_GoBack"/>
      <w:bookmarkEnd w:id="0"/>
    </w:p>
    <w:sectPr w:rsidR="00031634" w:rsidSect="00475BA9">
      <w:pgSz w:w="16838" w:h="11906" w:orient="landscape"/>
      <w:pgMar w:top="1985" w:right="249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A6D" w:rsidRDefault="00305A6D" w:rsidP="00F278CC">
      <w:r>
        <w:separator/>
      </w:r>
    </w:p>
  </w:endnote>
  <w:endnote w:type="continuationSeparator" w:id="0">
    <w:p w:rsidR="00305A6D" w:rsidRDefault="00305A6D" w:rsidP="00F2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A6D" w:rsidRDefault="00305A6D" w:rsidP="00F278CC">
      <w:r>
        <w:separator/>
      </w:r>
    </w:p>
  </w:footnote>
  <w:footnote w:type="continuationSeparator" w:id="0">
    <w:p w:rsidR="00305A6D" w:rsidRDefault="00305A6D" w:rsidP="00F27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F278CC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3599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39A8" w:rsidRDefault="00475B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F278CC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3599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5BA9">
      <w:rPr>
        <w:rStyle w:val="a5"/>
        <w:noProof/>
      </w:rPr>
      <w:t>2</w:t>
    </w:r>
    <w:r>
      <w:rPr>
        <w:rStyle w:val="a5"/>
      </w:rPr>
      <w:fldChar w:fldCharType="end"/>
    </w:r>
  </w:p>
  <w:p w:rsidR="00B239A8" w:rsidRDefault="00475B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89F"/>
    <w:rsid w:val="00031634"/>
    <w:rsid w:val="00203263"/>
    <w:rsid w:val="00305A6D"/>
    <w:rsid w:val="00381D6B"/>
    <w:rsid w:val="00435993"/>
    <w:rsid w:val="00475BA9"/>
    <w:rsid w:val="00727241"/>
    <w:rsid w:val="008101CA"/>
    <w:rsid w:val="00B4189F"/>
    <w:rsid w:val="00CB4B05"/>
    <w:rsid w:val="00EE69C8"/>
    <w:rsid w:val="00F2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9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189F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rsid w:val="00B4189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18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4189F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B4189F"/>
    <w:rPr>
      <w:sz w:val="24"/>
    </w:rPr>
  </w:style>
  <w:style w:type="character" w:customStyle="1" w:styleId="20">
    <w:name w:val="Основной текст 2 Знак"/>
    <w:basedOn w:val="a0"/>
    <w:link w:val="2"/>
    <w:rsid w:val="00B4189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B4189F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rsid w:val="00B418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B4189F"/>
    <w:pPr>
      <w:jc w:val="both"/>
    </w:pPr>
  </w:style>
  <w:style w:type="character" w:customStyle="1" w:styleId="32">
    <w:name w:val="Основной текст 3 Знак"/>
    <w:basedOn w:val="a0"/>
    <w:link w:val="31"/>
    <w:rsid w:val="00B418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B418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418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4189F"/>
  </w:style>
  <w:style w:type="paragraph" w:customStyle="1" w:styleId="c2">
    <w:name w:val="c2"/>
    <w:basedOn w:val="a"/>
    <w:rsid w:val="00B4189F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418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189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418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rsid w:val="0003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6FB06-D08F-4275-AF92-A9BBDB8E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smirnova</cp:lastModifiedBy>
  <cp:revision>4</cp:revision>
  <cp:lastPrinted>2016-04-11T12:49:00Z</cp:lastPrinted>
  <dcterms:created xsi:type="dcterms:W3CDTF">2016-04-11T10:25:00Z</dcterms:created>
  <dcterms:modified xsi:type="dcterms:W3CDTF">2016-04-14T09:46:00Z</dcterms:modified>
</cp:coreProperties>
</file>